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CE" w:rsidRDefault="00AE71C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/>
      </w:tblPr>
      <w:tblGrid>
        <w:gridCol w:w="3498"/>
        <w:gridCol w:w="3107"/>
        <w:gridCol w:w="3249"/>
      </w:tblGrid>
      <w:tr w:rsidR="00B119CE">
        <w:trPr>
          <w:trHeight w:val="2723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РуководительМО</w:t>
            </w:r>
            <w:proofErr w:type="spellEnd"/>
            <w:r>
              <w:rPr>
                <w:rFonts w:ascii="Times New Roman" w:hAnsi="Times New Roman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  <w:p w:rsidR="00B119CE" w:rsidRDefault="00AE71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Принята</w:t>
            </w:r>
            <w:proofErr w:type="gramEnd"/>
            <w:r>
              <w:rPr>
                <w:rFonts w:ascii="Times New Roman" w:hAnsi="Times New Roman"/>
              </w:rPr>
              <w:t xml:space="preserve"> решением педагогического совета протокол </w:t>
            </w:r>
          </w:p>
          <w:p w:rsidR="00B119CE" w:rsidRDefault="00AE71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28  августа 2025 г. № 1 </w:t>
            </w:r>
          </w:p>
          <w:p w:rsidR="00B119CE" w:rsidRDefault="00B119C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119CE" w:rsidRDefault="00AE71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Рассмотрена</w:t>
            </w:r>
            <w:proofErr w:type="gramEnd"/>
            <w:r>
              <w:rPr>
                <w:rFonts w:ascii="Times New Roman" w:hAnsi="Times New Roman"/>
              </w:rPr>
              <w:t xml:space="preserve">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 г. №1</w:t>
            </w: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</w:rPr>
              <w:br/>
              <w:t>________ (О.Н. Персидская)</w:t>
            </w: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«Утверждена» </w:t>
            </w:r>
            <w:r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«Волгоградская школа-интернат №2</w:t>
            </w:r>
          </w:p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 (</w:t>
            </w:r>
            <w:proofErr w:type="spellStart"/>
            <w:r>
              <w:rPr>
                <w:rFonts w:ascii="Times New Roman" w:hAnsi="Times New Roman"/>
              </w:rPr>
              <w:t>А.М.Небыков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B119CE">
        <w:trPr>
          <w:trHeight w:val="761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Введена</w:t>
            </w:r>
            <w:proofErr w:type="gramEnd"/>
            <w:r>
              <w:rPr>
                <w:rFonts w:ascii="Times New Roman" w:hAnsi="Times New Roman"/>
              </w:rPr>
              <w:t xml:space="preserve"> в действие приказом</w:t>
            </w:r>
          </w:p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  2025 г. № 312</w:t>
            </w:r>
          </w:p>
          <w:p w:rsidR="00B119CE" w:rsidRDefault="00B119CE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B119CE" w:rsidRDefault="00B119CE">
      <w:pPr>
        <w:spacing w:before="120" w:after="120"/>
        <w:ind w:left="-392" w:right="120"/>
      </w:pPr>
    </w:p>
    <w:p w:rsidR="00B119CE" w:rsidRDefault="00B119CE">
      <w:pPr>
        <w:spacing w:after="0"/>
        <w:ind w:right="-143"/>
      </w:pPr>
    </w:p>
    <w:p w:rsidR="00B119CE" w:rsidRDefault="00B119CE">
      <w:pPr>
        <w:spacing w:after="0"/>
        <w:ind w:left="-284" w:right="-143"/>
      </w:pPr>
    </w:p>
    <w:p w:rsidR="00B119CE" w:rsidRDefault="00AE71C4">
      <w:r>
        <w:br/>
      </w:r>
      <w:r>
        <w:br/>
      </w:r>
    </w:p>
    <w:p w:rsidR="00B119CE" w:rsidRDefault="00B119CE">
      <w:pPr>
        <w:spacing w:after="0"/>
        <w:ind w:left="-284" w:right="-143"/>
      </w:pP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по  коррекционному курсу</w:t>
      </w:r>
    </w:p>
    <w:p w:rsidR="00B119CE" w:rsidRDefault="00AE71C4">
      <w:pPr>
        <w:jc w:val="center"/>
      </w:pPr>
      <w:r>
        <w:rPr>
          <w:rFonts w:ascii="Times New Roman" w:hAnsi="Times New Roman"/>
          <w:b/>
          <w:color w:val="00000A"/>
          <w:sz w:val="32"/>
        </w:rPr>
        <w:t>«Коррекционно-развивающие занятия»</w:t>
      </w:r>
    </w:p>
    <w:p w:rsidR="00B119CE" w:rsidRDefault="002A784F">
      <w:pPr>
        <w:jc w:val="center"/>
      </w:pPr>
      <w:r>
        <w:rPr>
          <w:rFonts w:ascii="Times New Roman" w:hAnsi="Times New Roman"/>
          <w:b/>
          <w:sz w:val="32"/>
        </w:rPr>
        <w:t xml:space="preserve">для </w:t>
      </w:r>
      <w:r>
        <w:rPr>
          <w:rFonts w:ascii="Times New Roman" w:hAnsi="Times New Roman"/>
          <w:b/>
          <w:sz w:val="32"/>
          <w:lang w:val="en-US"/>
        </w:rPr>
        <w:t>10</w:t>
      </w:r>
      <w:r>
        <w:rPr>
          <w:rFonts w:ascii="Times New Roman" w:hAnsi="Times New Roman"/>
          <w:b/>
          <w:sz w:val="32"/>
        </w:rPr>
        <w:t xml:space="preserve"> « Б</w:t>
      </w:r>
      <w:r w:rsidR="00AE71C4">
        <w:rPr>
          <w:rFonts w:ascii="Times New Roman" w:hAnsi="Times New Roman"/>
          <w:b/>
          <w:sz w:val="32"/>
        </w:rPr>
        <w:t xml:space="preserve"> » класса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B119CE" w:rsidRDefault="00AE71C4">
      <w:r>
        <w:br/>
      </w:r>
    </w:p>
    <w:p w:rsidR="00B119CE" w:rsidRDefault="00B119CE"/>
    <w:p w:rsidR="00B119CE" w:rsidRDefault="00B119CE"/>
    <w:p w:rsidR="00B119CE" w:rsidRDefault="00B119CE"/>
    <w:p w:rsidR="00B119CE" w:rsidRDefault="00B119CE"/>
    <w:p w:rsidR="00B119CE" w:rsidRDefault="00B119CE"/>
    <w:p w:rsidR="00B119CE" w:rsidRDefault="002A784F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 Мороз Ю.А.</w:t>
      </w:r>
    </w:p>
    <w:p w:rsidR="00B119CE" w:rsidRDefault="00B119CE">
      <w:pPr>
        <w:jc w:val="right"/>
        <w:rPr>
          <w:rFonts w:ascii="Times New Roman" w:hAnsi="Times New Roman"/>
          <w:sz w:val="28"/>
        </w:rPr>
      </w:pPr>
    </w:p>
    <w:p w:rsidR="00B119CE" w:rsidRDefault="00AE71C4">
      <w:pPr>
        <w:jc w:val="center"/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B119CE" w:rsidRDefault="00AE71C4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>Рабочая программа по предмету к</w:t>
      </w:r>
      <w:r>
        <w:rPr>
          <w:rFonts w:ascii="Times New Roman" w:hAnsi="Times New Roman"/>
          <w:color w:val="00000A"/>
          <w:sz w:val="32"/>
        </w:rPr>
        <w:t>оррекционно-развивающие занятия</w:t>
      </w:r>
      <w:r w:rsidR="002A784F">
        <w:rPr>
          <w:rFonts w:ascii="Times New Roman" w:hAnsi="Times New Roman"/>
          <w:sz w:val="28"/>
        </w:rPr>
        <w:t xml:space="preserve"> для 10</w:t>
      </w:r>
      <w:r>
        <w:rPr>
          <w:rFonts w:ascii="Times New Roman" w:hAnsi="Times New Roman"/>
          <w:sz w:val="28"/>
        </w:rPr>
        <w:t xml:space="preserve"> класса разработана на основании нормативных документов: </w:t>
      </w:r>
    </w:p>
    <w:p w:rsidR="00B119CE" w:rsidRDefault="00AE71C4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B119CE" w:rsidRDefault="00AE71C4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 </w:t>
      </w:r>
    </w:p>
    <w:p w:rsidR="00B119CE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B119CE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B119CE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119CE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B119CE" w:rsidRDefault="00AE71C4">
      <w:pPr>
        <w:spacing w:after="0" w:line="214" w:lineRule="atLeast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</w:t>
      </w:r>
      <w:proofErr w:type="spellStart"/>
      <w:r>
        <w:rPr>
          <w:rFonts w:ascii="Times New Roman" w:hAnsi="Times New Roman"/>
          <w:sz w:val="28"/>
        </w:rPr>
        <w:t>г.</w:t>
      </w:r>
      <w:proofErr w:type="gramStart"/>
      <w:r>
        <w:rPr>
          <w:rFonts w:ascii="Times New Roman" w:hAnsi="Times New Roman"/>
          <w:sz w:val="28"/>
        </w:rPr>
        <w:t>;а</w:t>
      </w:r>
      <w:proofErr w:type="gramEnd"/>
      <w:r>
        <w:rPr>
          <w:rFonts w:ascii="Times New Roman" w:hAnsi="Times New Roman"/>
          <w:sz w:val="28"/>
        </w:rPr>
        <w:t>даптированная</w:t>
      </w:r>
      <w:proofErr w:type="spellEnd"/>
      <w:r>
        <w:rPr>
          <w:rFonts w:ascii="Times New Roman" w:hAnsi="Times New Roman"/>
          <w:sz w:val="28"/>
        </w:rPr>
        <w:t xml:space="preserve"> образовательная программа начального общего образования для обучающихся с ограниченными </w:t>
      </w:r>
      <w:r>
        <w:rPr>
          <w:rFonts w:ascii="Times New Roman" w:hAnsi="Times New Roman"/>
          <w:sz w:val="28"/>
        </w:rPr>
        <w:lastRenderedPageBreak/>
        <w:t xml:space="preserve">возможностями здоровья (вариант 8.4), </w:t>
      </w:r>
      <w:proofErr w:type="gramStart"/>
      <w:r>
        <w:rPr>
          <w:rFonts w:ascii="Times New Roman" w:hAnsi="Times New Roman"/>
          <w:sz w:val="28"/>
        </w:rPr>
        <w:t>принятая</w:t>
      </w:r>
      <w:proofErr w:type="gramEnd"/>
      <w:r>
        <w:rPr>
          <w:rFonts w:ascii="Times New Roman" w:hAnsi="Times New Roman"/>
          <w:sz w:val="28"/>
        </w:rPr>
        <w:t xml:space="preserve">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B119CE" w:rsidRDefault="00AE71C4">
      <w:pPr>
        <w:ind w:firstLine="99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B119CE" w:rsidRDefault="00AE71C4">
      <w:pPr>
        <w:spacing w:after="0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Цель</w:t>
      </w:r>
      <w:r>
        <w:rPr>
          <w:rFonts w:ascii="Times New Roman" w:hAnsi="Times New Roman"/>
          <w:sz w:val="28"/>
        </w:rPr>
        <w:t xml:space="preserve">: является создание системы комплексного </w:t>
      </w:r>
      <w:proofErr w:type="spellStart"/>
      <w:r>
        <w:rPr>
          <w:rFonts w:ascii="Times New Roman" w:hAnsi="Times New Roman"/>
          <w:sz w:val="28"/>
        </w:rPr>
        <w:t>психологопедагогического</w:t>
      </w:r>
      <w:proofErr w:type="spellEnd"/>
      <w:r>
        <w:rPr>
          <w:rFonts w:ascii="Times New Roman" w:hAnsi="Times New Roman"/>
          <w:sz w:val="28"/>
        </w:rPr>
        <w:t xml:space="preserve"> сопровождения процесса освоения АООП обучающимися,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процессе.</w:t>
      </w:r>
    </w:p>
    <w:p w:rsidR="00B119CE" w:rsidRDefault="00AE71C4">
      <w:pPr>
        <w:spacing w:after="0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Задачи:</w:t>
      </w:r>
    </w:p>
    <w:p w:rsidR="00B119CE" w:rsidRDefault="00AE71C4">
      <w:pPr>
        <w:tabs>
          <w:tab w:val="left" w:pos="720"/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Выявление особых образовательных потребностей обучающихся с  РАС, обусловленных структурой и глубиной имеющихся у них нарушений, недостатками в физическом и психическом развитии;</w:t>
      </w:r>
    </w:p>
    <w:p w:rsidR="00B119CE" w:rsidRDefault="00AE71C4">
      <w:pPr>
        <w:tabs>
          <w:tab w:val="left" w:pos="720"/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Осуществление индивидуально ориентированной </w:t>
      </w:r>
      <w:proofErr w:type="spellStart"/>
      <w:r>
        <w:rPr>
          <w:rFonts w:ascii="Times New Roman" w:hAnsi="Times New Roman"/>
          <w:sz w:val="28"/>
        </w:rPr>
        <w:t>психолого-медико-педагогической</w:t>
      </w:r>
      <w:proofErr w:type="spellEnd"/>
      <w:r>
        <w:rPr>
          <w:rFonts w:ascii="Times New Roman" w:hAnsi="Times New Roman"/>
          <w:sz w:val="28"/>
        </w:rPr>
        <w:t xml:space="preserve"> помощи детям с ограниченными возможностями здоровья с учетом особенностей психофизического развития и индивидуальных возможностей обучающихся (в соответствии с рекомендациями </w:t>
      </w:r>
      <w:proofErr w:type="spellStart"/>
      <w:r>
        <w:rPr>
          <w:rFonts w:ascii="Times New Roman" w:hAnsi="Times New Roman"/>
          <w:sz w:val="28"/>
        </w:rPr>
        <w:t>психолого-медико-педагогической</w:t>
      </w:r>
      <w:proofErr w:type="spellEnd"/>
      <w:r>
        <w:rPr>
          <w:rFonts w:ascii="Times New Roman" w:hAnsi="Times New Roman"/>
          <w:sz w:val="28"/>
        </w:rPr>
        <w:t xml:space="preserve"> комиссии);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Разработка и реализация индивидуальных учебных планов, 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обучающихся;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Реализация системы мероприятий по социальной адаптации обучающихся с РАС;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- Оказание родителям (законным представителям) обучающихся с РАС консультативной и методической помощи по медицинским, социальным, правовым и другим вопросам, связанным с их воспитанием и обучением.</w:t>
      </w:r>
      <w:proofErr w:type="gramEnd"/>
    </w:p>
    <w:p w:rsidR="00B119CE" w:rsidRDefault="00B119CE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B119CE" w:rsidRDefault="00AE71C4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bookmarkStart w:id="0" w:name="_Hlk80871201"/>
      <w:r>
        <w:rPr>
          <w:rFonts w:ascii="Times New Roman" w:hAnsi="Times New Roman"/>
          <w:b/>
          <w:sz w:val="28"/>
        </w:rPr>
        <w:t>Учебный курс</w:t>
      </w:r>
      <w:r>
        <w:rPr>
          <w:rFonts w:ascii="Times New Roman" w:hAnsi="Times New Roman"/>
          <w:sz w:val="28"/>
        </w:rPr>
        <w:t xml:space="preserve"> рассчитан (исходя из 34 недель в учебном году) на 34 учебных часов в год, 1 часа в неделю.</w:t>
      </w:r>
    </w:p>
    <w:bookmarkEnd w:id="0"/>
    <w:p w:rsidR="00B119CE" w:rsidRDefault="00B119CE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B119CE" w:rsidRDefault="00AE71C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Основное содержание предмета.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Коррекционная работа с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с РАС проводится: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в рамках образовательного процесса через содержание и организацию образовательного процесса (индивидуальный и дифференцированный подход, сниженный темп обучения, структурная простота содержания, повторность в обучении, активность и сознательность в обучении);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― в рамках внеурочной деятельности в форме специально организованных индивидуальных и групповых занятий (коррекционно-развивающие и логопедические занятия, занятия ритмикой);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в рамках психологического и социально-педагогического сопровождения обучающихся.</w:t>
      </w:r>
    </w:p>
    <w:p w:rsidR="00B119CE" w:rsidRDefault="00AE71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Характеристика основных направлений коррекционной работы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>Основными направлениями коррекционной работы</w:t>
      </w:r>
      <w:r>
        <w:rPr>
          <w:rFonts w:ascii="Times New Roman" w:hAnsi="Times New Roman"/>
          <w:caps/>
          <w:sz w:val="28"/>
        </w:rPr>
        <w:t xml:space="preserve"> </w:t>
      </w:r>
      <w:r>
        <w:rPr>
          <w:rFonts w:ascii="Times New Roman" w:hAnsi="Times New Roman"/>
          <w:sz w:val="28"/>
        </w:rPr>
        <w:t>являются</w:t>
      </w:r>
      <w:r>
        <w:rPr>
          <w:rFonts w:ascii="Times New Roman" w:hAnsi="Times New Roman"/>
          <w:caps/>
          <w:sz w:val="28"/>
        </w:rPr>
        <w:t>: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i/>
          <w:sz w:val="28"/>
        </w:rPr>
        <w:t>Диагностическая работа</w:t>
      </w:r>
      <w:r>
        <w:rPr>
          <w:rFonts w:ascii="Times New Roman" w:hAnsi="Times New Roman"/>
          <w:sz w:val="28"/>
        </w:rPr>
        <w:t xml:space="preserve">, которая обеспечивает выявление особенностей развития и </w:t>
      </w:r>
      <w:proofErr w:type="gramStart"/>
      <w:r>
        <w:rPr>
          <w:rFonts w:ascii="Times New Roman" w:hAnsi="Times New Roman"/>
          <w:sz w:val="28"/>
        </w:rPr>
        <w:t>здоровья</w:t>
      </w:r>
      <w:proofErr w:type="gramEnd"/>
      <w:r>
        <w:rPr>
          <w:rFonts w:ascii="Times New Roman" w:hAnsi="Times New Roman"/>
          <w:sz w:val="28"/>
        </w:rPr>
        <w:t xml:space="preserve"> обучающихся с РАС с целью создания благоприятных условий для овладения ими содержанием основной общеобразовательной программы. 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диагностической работы предполагает осуществление: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психолого-педагогического и медицинского обследования с целью выявления их особых образовательных потребностей: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развития познавательной сферы, специфических трудностей в овладении содержанием образования и потенциальных возможностей;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развития эмоционально-волевой сферы и личностных особенностей обучающихся;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определение социальной ситуации развития и условий семейного воспитания ученика;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мониторинга динамики развития обучающихся, их успешности в освоении адаптированной основной общеобразовательной программы общего образования;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анализа результатов обследования с целью проектирования и корректировки коррекционных мероприятий.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диагностической работы используются следующие формы и методы работы: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сбор сведений о ребенке у педагогов, родителей (беседы, анкетирование, интервьюирование),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беседы с учащимися, учителями и родителями,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наблюдение за учениками во время учебной и внеурочной деятельности,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― психолого-педагогический эксперимент, </w:t>
      </w:r>
    </w:p>
    <w:p w:rsidR="00B119CE" w:rsidRDefault="00AE71C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изучение работ ребенка (тетради, рисунки, поделки и т. п.) и др.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оформление документации (психолого-педагогические дневники наблюдения за учащимися и др.).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i/>
          <w:sz w:val="28"/>
        </w:rPr>
        <w:t>ррекционно-развивающая работа</w:t>
      </w:r>
      <w:r>
        <w:rPr>
          <w:rFonts w:ascii="Times New Roman" w:hAnsi="Times New Roman"/>
          <w:sz w:val="28"/>
        </w:rPr>
        <w:t xml:space="preserve"> обеспечивает организацию мероприятий, способствующих личностному развитию учащихся, коррекции </w:t>
      </w:r>
      <w:r>
        <w:rPr>
          <w:rFonts w:ascii="Times New Roman" w:hAnsi="Times New Roman"/>
          <w:sz w:val="28"/>
        </w:rPr>
        <w:lastRenderedPageBreak/>
        <w:t>недостатков в психическом развитии и освоению ими содержания образования.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Коррекционно-развивающая работа включает: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составление индивидуальной программы психологического сопровождения учащегося (совместно с педагогами),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формирование в классе психологического климата комфортного для всех обучающихся,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― организация внеурочной деятельности, направленной на эмоциональное, общее социально-личностное развитие учащихся, активизацию их познавательной деятельности, 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― разработку оптимальных для развития обучающихся с РАС групповых и индивидуальных </w:t>
      </w:r>
      <w:proofErr w:type="spellStart"/>
      <w:r>
        <w:rPr>
          <w:rFonts w:ascii="Times New Roman" w:hAnsi="Times New Roman"/>
          <w:sz w:val="28"/>
        </w:rPr>
        <w:t>психокоррекционных</w:t>
      </w:r>
      <w:proofErr w:type="spellEnd"/>
      <w:r>
        <w:rPr>
          <w:rFonts w:ascii="Times New Roman" w:hAnsi="Times New Roman"/>
          <w:sz w:val="28"/>
        </w:rPr>
        <w:t xml:space="preserve"> программ (методик, методов и приёмов обучения) в соответствии с их особыми образовательными потребностями,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― организацию и проведение специалистами индивидуальных и групповых занятий по </w:t>
      </w:r>
      <w:proofErr w:type="spellStart"/>
      <w:r>
        <w:rPr>
          <w:rFonts w:ascii="Times New Roman" w:hAnsi="Times New Roman"/>
          <w:sz w:val="28"/>
        </w:rPr>
        <w:t>психокоррекции</w:t>
      </w:r>
      <w:proofErr w:type="spellEnd"/>
      <w:r>
        <w:rPr>
          <w:rFonts w:ascii="Times New Roman" w:hAnsi="Times New Roman"/>
          <w:sz w:val="28"/>
        </w:rPr>
        <w:t>, необходимых для преодоления нарушений развития учащихся,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развитие эмоционально-волевой и личностной сферы ученика и коррекцию его поведения,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социальное сопровождение ученика в случае неблагоприятных условий жизни при психотравмирующих обстоятельствах.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коррекционно-развивающей работы используются следующие формы и методы работы: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занятия индивидуальные и групповые,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игры, упражнения, этюды,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</w:t>
      </w:r>
      <w:proofErr w:type="spellStart"/>
      <w:r>
        <w:rPr>
          <w:rFonts w:ascii="Times New Roman" w:hAnsi="Times New Roman"/>
          <w:sz w:val="28"/>
        </w:rPr>
        <w:t>психокоррекционные</w:t>
      </w:r>
      <w:proofErr w:type="spellEnd"/>
      <w:r>
        <w:rPr>
          <w:rFonts w:ascii="Times New Roman" w:hAnsi="Times New Roman"/>
          <w:sz w:val="28"/>
        </w:rPr>
        <w:t xml:space="preserve"> методики, 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беседы с учащимися,</w:t>
      </w:r>
    </w:p>
    <w:p w:rsidR="00B119CE" w:rsidRDefault="00AE71C4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организация деятельности (игра, труд, изобразительная, конструирование и др.).</w:t>
      </w:r>
    </w:p>
    <w:p w:rsidR="00B119CE" w:rsidRDefault="00AE71C4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B119CE" w:rsidRDefault="00AE71C4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B119CE" w:rsidRDefault="00B119CE">
      <w:pPr>
        <w:spacing w:after="0"/>
        <w:ind w:left="709"/>
        <w:jc w:val="both"/>
        <w:rPr>
          <w:rFonts w:ascii="Times New Roman" w:hAnsi="Times New Roman"/>
          <w:sz w:val="28"/>
        </w:rPr>
      </w:pPr>
    </w:p>
    <w:p w:rsidR="00B119CE" w:rsidRDefault="00AE71C4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  <w:bookmarkStart w:id="1" w:name="_Hlk80872867"/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27"/>
        <w:gridCol w:w="1554"/>
      </w:tblGrid>
      <w:tr w:rsidR="00B119C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4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B119C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119CE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5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действие выполняется ребёнком: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</w:t>
            </w:r>
            <w:proofErr w:type="spell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B119CE" w:rsidRDefault="00AE71C4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B119CE" w:rsidRDefault="00AE71C4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B119C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7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8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B119CE" w:rsidRDefault="00B119CE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b/>
          <w:sz w:val="28"/>
        </w:rPr>
      </w:pPr>
    </w:p>
    <w:p w:rsidR="00B119CE" w:rsidRDefault="00AE71C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 освоения АООП   образования обучающихся с РА</w:t>
      </w:r>
      <w:proofErr w:type="gramStart"/>
      <w:r>
        <w:rPr>
          <w:rFonts w:ascii="Times New Roman" w:hAnsi="Times New Roman"/>
          <w:b/>
          <w:sz w:val="28"/>
        </w:rPr>
        <w:t>С(</w:t>
      </w:r>
      <w:proofErr w:type="gramEnd"/>
      <w:r>
        <w:rPr>
          <w:rFonts w:ascii="Times New Roman" w:hAnsi="Times New Roman"/>
          <w:b/>
          <w:sz w:val="28"/>
        </w:rPr>
        <w:t>вариант 8.4.)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себя, своего «Я»;</w:t>
      </w:r>
    </w:p>
    <w:p w:rsidR="00B119CE" w:rsidRDefault="00AE71C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своей принадлежности к определенному полу;</w:t>
      </w:r>
    </w:p>
    <w:p w:rsidR="00B119CE" w:rsidRDefault="00AE71C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социально-эмоциональное участие в процессе общения и совместной деятельности;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адекватных представлений об окружающем мире, овладение социально-бытовыми умениями необходимыми в повседневной жизни дома и в школе, умение выполнять посильную домашнюю работу, включаться в школьные дела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сообщать о нездоровье, опасности и т.д.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 элементарными навыками коммуникации и принятыми нормами взаимодействия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первоначальное осмысление социального окружения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общепринятыми навыками поведения</w:t>
      </w:r>
    </w:p>
    <w:p w:rsidR="00B119CE" w:rsidRDefault="00AE71C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наличие интереса к практической деятельности.</w:t>
      </w:r>
    </w:p>
    <w:p w:rsidR="00B119CE" w:rsidRDefault="00B119CE">
      <w:pPr>
        <w:spacing w:after="0"/>
        <w:ind w:left="720"/>
        <w:jc w:val="both"/>
        <w:rPr>
          <w:rFonts w:ascii="Times New Roman" w:hAnsi="Times New Roman"/>
          <w:sz w:val="28"/>
        </w:rPr>
      </w:pPr>
    </w:p>
    <w:p w:rsidR="00B119CE" w:rsidRDefault="00AE71C4">
      <w:pPr>
        <w:spacing w:after="48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обеспечение.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т.д.;</w:t>
      </w:r>
      <w:proofErr w:type="gramEnd"/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магнитная классная доска;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настенная доска с набором приспособлений для пособий;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настольные развивающие игры.</w:t>
      </w: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AE71C4">
      <w:pPr>
        <w:spacing w:after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Методическая литература.</w:t>
      </w:r>
    </w:p>
    <w:p w:rsidR="00B119CE" w:rsidRDefault="00AE71C4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Комплексное сопровождение детей с расстройствами </w:t>
      </w:r>
      <w:proofErr w:type="spellStart"/>
      <w:r>
        <w:rPr>
          <w:rFonts w:ascii="Times New Roman" w:hAnsi="Times New Roman"/>
          <w:sz w:val="28"/>
        </w:rPr>
        <w:t>атистического</w:t>
      </w:r>
      <w:proofErr w:type="spellEnd"/>
      <w:r>
        <w:rPr>
          <w:rFonts w:ascii="Times New Roman" w:hAnsi="Times New Roman"/>
          <w:sz w:val="28"/>
        </w:rPr>
        <w:t xml:space="preserve"> спектра. Сборник материалов I Всероссийской научно-практической конференции. М.: 2016.</w:t>
      </w:r>
    </w:p>
    <w:p w:rsidR="00B119CE" w:rsidRDefault="00391ABB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hyperlink r:id="rId5" w:history="1">
        <w:r w:rsidR="00AE71C4">
          <w:rPr>
            <w:rFonts w:ascii="Times New Roman" w:hAnsi="Times New Roman"/>
            <w:sz w:val="28"/>
          </w:rPr>
          <w:t xml:space="preserve">Сенсорные особенности детей с расстройствами </w:t>
        </w:r>
        <w:proofErr w:type="spellStart"/>
        <w:r w:rsidR="00AE71C4">
          <w:rPr>
            <w:rFonts w:ascii="Times New Roman" w:hAnsi="Times New Roman"/>
            <w:sz w:val="28"/>
          </w:rPr>
          <w:t>аутистического</w:t>
        </w:r>
        <w:proofErr w:type="spellEnd"/>
        <w:r w:rsidR="00AE71C4">
          <w:rPr>
            <w:rFonts w:ascii="Times New Roman" w:hAnsi="Times New Roman"/>
            <w:sz w:val="28"/>
          </w:rPr>
          <w:t xml:space="preserve"> спектра. Стратегии помощи. Методическое пособие</w:t>
        </w:r>
      </w:hyperlink>
      <w:r w:rsidR="00AE71C4">
        <w:rPr>
          <w:rFonts w:ascii="Times New Roman" w:hAnsi="Times New Roman"/>
          <w:sz w:val="28"/>
        </w:rPr>
        <w:t>. </w:t>
      </w:r>
      <w:proofErr w:type="spellStart"/>
      <w:r w:rsidR="00AE71C4">
        <w:rPr>
          <w:rFonts w:ascii="Times New Roman" w:hAnsi="Times New Roman"/>
          <w:sz w:val="28"/>
        </w:rPr>
        <w:t>Манелис</w:t>
      </w:r>
      <w:proofErr w:type="spellEnd"/>
      <w:r w:rsidR="00AE71C4">
        <w:rPr>
          <w:rFonts w:ascii="Times New Roman" w:hAnsi="Times New Roman"/>
          <w:sz w:val="28"/>
        </w:rPr>
        <w:t xml:space="preserve"> Н.Г., Никитина Ю.В., </w:t>
      </w:r>
      <w:proofErr w:type="spellStart"/>
      <w:r w:rsidR="00AE71C4">
        <w:rPr>
          <w:rFonts w:ascii="Times New Roman" w:hAnsi="Times New Roman"/>
          <w:sz w:val="28"/>
        </w:rPr>
        <w:t>Феррои</w:t>
      </w:r>
      <w:proofErr w:type="spellEnd"/>
      <w:r w:rsidR="00AE71C4">
        <w:rPr>
          <w:rFonts w:ascii="Times New Roman" w:hAnsi="Times New Roman"/>
          <w:sz w:val="28"/>
        </w:rPr>
        <w:t xml:space="preserve"> Л.М., Комарова О.П. / Под общ</w:t>
      </w:r>
      <w:proofErr w:type="gramStart"/>
      <w:r w:rsidR="00AE71C4">
        <w:rPr>
          <w:rFonts w:ascii="Times New Roman" w:hAnsi="Times New Roman"/>
          <w:sz w:val="28"/>
        </w:rPr>
        <w:t>.</w:t>
      </w:r>
      <w:proofErr w:type="gramEnd"/>
      <w:r w:rsidR="00AE71C4">
        <w:rPr>
          <w:rFonts w:ascii="Times New Roman" w:hAnsi="Times New Roman"/>
          <w:sz w:val="28"/>
        </w:rPr>
        <w:t xml:space="preserve"> </w:t>
      </w:r>
      <w:proofErr w:type="gramStart"/>
      <w:r w:rsidR="00AE71C4">
        <w:rPr>
          <w:rFonts w:ascii="Times New Roman" w:hAnsi="Times New Roman"/>
          <w:sz w:val="28"/>
        </w:rPr>
        <w:t>р</w:t>
      </w:r>
      <w:proofErr w:type="gramEnd"/>
      <w:r w:rsidR="00AE71C4">
        <w:rPr>
          <w:rFonts w:ascii="Times New Roman" w:hAnsi="Times New Roman"/>
          <w:sz w:val="28"/>
        </w:rPr>
        <w:t xml:space="preserve">ед. А.В. Хаустова, Н.Г. </w:t>
      </w:r>
      <w:proofErr w:type="spellStart"/>
      <w:r w:rsidR="00AE71C4">
        <w:rPr>
          <w:rFonts w:ascii="Times New Roman" w:hAnsi="Times New Roman"/>
          <w:sz w:val="28"/>
        </w:rPr>
        <w:t>Манелис</w:t>
      </w:r>
      <w:proofErr w:type="spellEnd"/>
      <w:r w:rsidR="00AE71C4">
        <w:rPr>
          <w:rFonts w:ascii="Times New Roman" w:hAnsi="Times New Roman"/>
          <w:sz w:val="28"/>
        </w:rPr>
        <w:t>. М.: ФРЦ ФГБОУ ВО МГППУ, 2018. 70 с.</w:t>
      </w:r>
    </w:p>
    <w:p w:rsidR="00B119CE" w:rsidRDefault="00391ABB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hyperlink r:id="rId6" w:history="1">
        <w:r w:rsidR="00AE71C4">
          <w:rPr>
            <w:rFonts w:ascii="Times New Roman" w:hAnsi="Times New Roman"/>
            <w:sz w:val="28"/>
          </w:rPr>
          <w:t>Специальный выпуск журнала «Психологическая наука и образование» - «Аутизм. Российский квадрат: диагностика, ранняя помощь, образование, жизнь в обществе» (№3, 2016)</w:t>
        </w:r>
      </w:hyperlink>
    </w:p>
    <w:p w:rsidR="00B119CE" w:rsidRDefault="00391ABB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hyperlink r:id="rId7" w:history="1">
        <w:proofErr w:type="gramStart"/>
        <w:r w:rsidR="00AE71C4">
          <w:rPr>
            <w:rFonts w:ascii="Times New Roman" w:hAnsi="Times New Roman"/>
            <w:sz w:val="28"/>
          </w:rPr>
          <w:t xml:space="preserve">Формирование жизненных компетенций у обучающихся с расстройствами </w:t>
        </w:r>
        <w:proofErr w:type="spellStart"/>
        <w:r w:rsidR="00AE71C4">
          <w:rPr>
            <w:rFonts w:ascii="Times New Roman" w:hAnsi="Times New Roman"/>
            <w:sz w:val="28"/>
          </w:rPr>
          <w:t>аутистического</w:t>
        </w:r>
        <w:proofErr w:type="spellEnd"/>
        <w:r w:rsidR="00AE71C4">
          <w:rPr>
            <w:rFonts w:ascii="Times New Roman" w:hAnsi="Times New Roman"/>
            <w:sz w:val="28"/>
          </w:rPr>
          <w:t xml:space="preserve"> спектра.</w:t>
        </w:r>
        <w:proofErr w:type="gramEnd"/>
        <w:r w:rsidR="00AE71C4">
          <w:rPr>
            <w:rFonts w:ascii="Times New Roman" w:hAnsi="Times New Roman"/>
            <w:sz w:val="28"/>
          </w:rPr>
          <w:t xml:space="preserve"> </w:t>
        </w:r>
        <w:proofErr w:type="gramStart"/>
        <w:r w:rsidR="00AE71C4">
          <w:rPr>
            <w:rFonts w:ascii="Times New Roman" w:hAnsi="Times New Roman"/>
            <w:sz w:val="28"/>
          </w:rPr>
          <w:t>Методическое пособие</w:t>
        </w:r>
      </w:hyperlink>
      <w:r w:rsidR="00AE71C4">
        <w:rPr>
          <w:rFonts w:ascii="Times New Roman" w:hAnsi="Times New Roman"/>
          <w:sz w:val="28"/>
        </w:rPr>
        <w:t>. </w:t>
      </w:r>
      <w:proofErr w:type="spellStart"/>
      <w:r w:rsidR="00AE71C4">
        <w:rPr>
          <w:rFonts w:ascii="Times New Roman" w:hAnsi="Times New Roman"/>
          <w:sz w:val="28"/>
        </w:rPr>
        <w:t>Манелис</w:t>
      </w:r>
      <w:proofErr w:type="spellEnd"/>
      <w:r w:rsidR="00AE71C4">
        <w:rPr>
          <w:rFonts w:ascii="Times New Roman" w:hAnsi="Times New Roman"/>
          <w:sz w:val="28"/>
        </w:rPr>
        <w:t xml:space="preserve"> Н.Г., Аксенова Е.И., </w:t>
      </w:r>
      <w:proofErr w:type="spellStart"/>
      <w:r w:rsidR="00AE71C4">
        <w:rPr>
          <w:rFonts w:ascii="Times New Roman" w:hAnsi="Times New Roman"/>
          <w:sz w:val="28"/>
        </w:rPr>
        <w:t>Богорад</w:t>
      </w:r>
      <w:proofErr w:type="spellEnd"/>
      <w:r w:rsidR="00AE71C4">
        <w:rPr>
          <w:rFonts w:ascii="Times New Roman" w:hAnsi="Times New Roman"/>
          <w:sz w:val="28"/>
        </w:rPr>
        <w:t xml:space="preserve"> П.Л., Волгина Н.Н., Загуменная О.В., </w:t>
      </w:r>
      <w:proofErr w:type="spellStart"/>
      <w:r w:rsidR="00AE71C4">
        <w:rPr>
          <w:rFonts w:ascii="Times New Roman" w:hAnsi="Times New Roman"/>
          <w:sz w:val="28"/>
        </w:rPr>
        <w:t>Калабухова</w:t>
      </w:r>
      <w:proofErr w:type="spellEnd"/>
      <w:r w:rsidR="00AE71C4">
        <w:rPr>
          <w:rFonts w:ascii="Times New Roman" w:hAnsi="Times New Roman"/>
          <w:sz w:val="28"/>
        </w:rPr>
        <w:t xml:space="preserve"> А.А., </w:t>
      </w:r>
      <w:proofErr w:type="spellStart"/>
      <w:r w:rsidR="00AE71C4">
        <w:rPr>
          <w:rFonts w:ascii="Times New Roman" w:hAnsi="Times New Roman"/>
          <w:sz w:val="28"/>
        </w:rPr>
        <w:t>Панцырь</w:t>
      </w:r>
      <w:proofErr w:type="spellEnd"/>
      <w:r w:rsidR="00AE71C4">
        <w:rPr>
          <w:rFonts w:ascii="Times New Roman" w:hAnsi="Times New Roman"/>
          <w:sz w:val="28"/>
        </w:rPr>
        <w:t xml:space="preserve"> С.Н., </w:t>
      </w:r>
      <w:proofErr w:type="spellStart"/>
      <w:r w:rsidR="00AE71C4">
        <w:rPr>
          <w:rFonts w:ascii="Times New Roman" w:hAnsi="Times New Roman"/>
          <w:sz w:val="28"/>
        </w:rPr>
        <w:t>Феррои</w:t>
      </w:r>
      <w:proofErr w:type="spellEnd"/>
      <w:r w:rsidR="00AE71C4">
        <w:rPr>
          <w:rFonts w:ascii="Times New Roman" w:hAnsi="Times New Roman"/>
          <w:sz w:val="28"/>
        </w:rPr>
        <w:t xml:space="preserve"> Л.М. Формирование жизненных компетенций у обучающихся с расстройствами </w:t>
      </w:r>
      <w:proofErr w:type="spellStart"/>
      <w:r w:rsidR="00AE71C4">
        <w:rPr>
          <w:rFonts w:ascii="Times New Roman" w:hAnsi="Times New Roman"/>
          <w:sz w:val="28"/>
        </w:rPr>
        <w:t>аутистического</w:t>
      </w:r>
      <w:proofErr w:type="spellEnd"/>
      <w:r w:rsidR="00AE71C4">
        <w:rPr>
          <w:rFonts w:ascii="Times New Roman" w:hAnsi="Times New Roman"/>
          <w:sz w:val="28"/>
        </w:rPr>
        <w:t xml:space="preserve"> спектра.</w:t>
      </w:r>
      <w:proofErr w:type="gramEnd"/>
      <w:r w:rsidR="00AE71C4">
        <w:rPr>
          <w:rFonts w:ascii="Times New Roman" w:hAnsi="Times New Roman"/>
          <w:sz w:val="28"/>
        </w:rPr>
        <w:t xml:space="preserve"> Методическое пособие / Под общ</w:t>
      </w:r>
      <w:proofErr w:type="gramStart"/>
      <w:r w:rsidR="00AE71C4">
        <w:rPr>
          <w:rFonts w:ascii="Times New Roman" w:hAnsi="Times New Roman"/>
          <w:sz w:val="28"/>
        </w:rPr>
        <w:t>.</w:t>
      </w:r>
      <w:proofErr w:type="gramEnd"/>
      <w:r w:rsidR="00AE71C4">
        <w:rPr>
          <w:rFonts w:ascii="Times New Roman" w:hAnsi="Times New Roman"/>
          <w:sz w:val="28"/>
        </w:rPr>
        <w:t xml:space="preserve"> </w:t>
      </w:r>
      <w:proofErr w:type="gramStart"/>
      <w:r w:rsidR="00AE71C4">
        <w:rPr>
          <w:rFonts w:ascii="Times New Roman" w:hAnsi="Times New Roman"/>
          <w:sz w:val="28"/>
        </w:rPr>
        <w:t>р</w:t>
      </w:r>
      <w:proofErr w:type="gramEnd"/>
      <w:r w:rsidR="00AE71C4">
        <w:rPr>
          <w:rFonts w:ascii="Times New Roman" w:hAnsi="Times New Roman"/>
          <w:sz w:val="28"/>
        </w:rPr>
        <w:t>ед. Хаустова А.В. М.: ФРЦ ФГБОУ ВО МГППУ, 2016. 57 с.</w:t>
      </w:r>
    </w:p>
    <w:p w:rsidR="00B119CE" w:rsidRDefault="00AE71C4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Бакушева</w:t>
      </w:r>
      <w:proofErr w:type="spellEnd"/>
      <w:r>
        <w:rPr>
          <w:rFonts w:ascii="Times New Roman" w:hAnsi="Times New Roman"/>
          <w:sz w:val="28"/>
        </w:rPr>
        <w:t xml:space="preserve"> В.Ю. Коррекционно-воспитательная работа с </w:t>
      </w:r>
      <w:proofErr w:type="spellStart"/>
      <w:r>
        <w:rPr>
          <w:rFonts w:ascii="Times New Roman" w:hAnsi="Times New Roman"/>
          <w:sz w:val="28"/>
        </w:rPr>
        <w:t>аутичными</w:t>
      </w:r>
      <w:proofErr w:type="spellEnd"/>
      <w:r>
        <w:rPr>
          <w:rFonts w:ascii="Times New Roman" w:hAnsi="Times New Roman"/>
          <w:sz w:val="28"/>
        </w:rPr>
        <w:t xml:space="preserve"> детьми. М.: Лотос. 2004. с. 91.</w:t>
      </w:r>
    </w:p>
    <w:p w:rsidR="00B119CE" w:rsidRDefault="00AE71C4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  <w:proofErr w:type="spellStart"/>
      <w:r>
        <w:rPr>
          <w:rFonts w:ascii="Times New Roman" w:hAnsi="Times New Roman"/>
          <w:sz w:val="28"/>
        </w:rPr>
        <w:t>Баенская</w:t>
      </w:r>
      <w:proofErr w:type="spellEnd"/>
      <w:r>
        <w:rPr>
          <w:rFonts w:ascii="Times New Roman" w:hAnsi="Times New Roman"/>
          <w:sz w:val="28"/>
        </w:rPr>
        <w:t xml:space="preserve"> Е.Р. Помощь в воспитании ребенка с особенностями </w:t>
      </w:r>
      <w:proofErr w:type="spellStart"/>
      <w:r>
        <w:rPr>
          <w:rFonts w:ascii="Times New Roman" w:hAnsi="Times New Roman"/>
          <w:sz w:val="28"/>
        </w:rPr>
        <w:t>эмоионального</w:t>
      </w:r>
      <w:proofErr w:type="spellEnd"/>
      <w:r>
        <w:rPr>
          <w:rFonts w:ascii="Times New Roman" w:hAnsi="Times New Roman"/>
          <w:sz w:val="28"/>
        </w:rPr>
        <w:t xml:space="preserve"> развития, // Альманах Института коррекционной педагогики РАО. -- 2000. -- </w:t>
      </w:r>
      <w:proofErr w:type="spellStart"/>
      <w:r>
        <w:rPr>
          <w:rFonts w:ascii="Times New Roman" w:hAnsi="Times New Roman"/>
          <w:sz w:val="28"/>
        </w:rPr>
        <w:t>Вып</w:t>
      </w:r>
      <w:proofErr w:type="spellEnd"/>
      <w:r>
        <w:rPr>
          <w:rFonts w:ascii="Times New Roman" w:hAnsi="Times New Roman"/>
          <w:sz w:val="28"/>
        </w:rPr>
        <w:t>. 2.</w:t>
      </w:r>
    </w:p>
    <w:p w:rsidR="00B119CE" w:rsidRDefault="00AE71C4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Лебединский В.В., Никольская О.С., </w:t>
      </w:r>
      <w:proofErr w:type="spellStart"/>
      <w:r>
        <w:rPr>
          <w:rFonts w:ascii="Times New Roman" w:hAnsi="Times New Roman"/>
          <w:sz w:val="28"/>
        </w:rPr>
        <w:t>Баенская</w:t>
      </w:r>
      <w:proofErr w:type="spellEnd"/>
      <w:r>
        <w:rPr>
          <w:rFonts w:ascii="Times New Roman" w:hAnsi="Times New Roman"/>
          <w:sz w:val="28"/>
        </w:rPr>
        <w:t xml:space="preserve"> Е.Р., </w:t>
      </w:r>
      <w:proofErr w:type="spellStart"/>
      <w:r>
        <w:rPr>
          <w:rFonts w:ascii="Times New Roman" w:hAnsi="Times New Roman"/>
          <w:sz w:val="28"/>
        </w:rPr>
        <w:t>Либлинг</w:t>
      </w:r>
      <w:proofErr w:type="spellEnd"/>
      <w:r>
        <w:rPr>
          <w:rFonts w:ascii="Times New Roman" w:hAnsi="Times New Roman"/>
          <w:sz w:val="28"/>
        </w:rPr>
        <w:t xml:space="preserve"> М.М. Эмоциональные нарушения в детском возрасте и их коррекция. М.: Изд-во </w:t>
      </w:r>
      <w:proofErr w:type="spellStart"/>
      <w:r>
        <w:rPr>
          <w:rFonts w:ascii="Times New Roman" w:hAnsi="Times New Roman"/>
          <w:sz w:val="28"/>
        </w:rPr>
        <w:t>Моск</w:t>
      </w:r>
      <w:proofErr w:type="spellEnd"/>
      <w:r>
        <w:rPr>
          <w:rFonts w:ascii="Times New Roman" w:hAnsi="Times New Roman"/>
          <w:sz w:val="28"/>
        </w:rPr>
        <w:t>. Ун-та, 1990.</w:t>
      </w:r>
    </w:p>
    <w:p w:rsidR="00B119CE" w:rsidRDefault="00B119CE">
      <w:pPr>
        <w:spacing w:after="0"/>
        <w:ind w:left="720"/>
        <w:contextualSpacing/>
        <w:jc w:val="both"/>
        <w:rPr>
          <w:rFonts w:ascii="Times New Roman" w:hAnsi="Times New Roman"/>
          <w:b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b/>
          <w:sz w:val="28"/>
        </w:rPr>
      </w:pPr>
    </w:p>
    <w:bookmarkEnd w:id="1"/>
    <w:p w:rsidR="00B119CE" w:rsidRDefault="00B119CE">
      <w:pPr>
        <w:spacing w:after="0"/>
        <w:ind w:left="72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B119CE" w:rsidRDefault="00B119CE">
      <w:pPr>
        <w:jc w:val="right"/>
        <w:rPr>
          <w:sz w:val="24"/>
        </w:rPr>
      </w:pPr>
    </w:p>
    <w:p w:rsidR="00B119CE" w:rsidRDefault="00AE71C4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B119CE" w:rsidRDefault="00AE71C4">
      <w:pPr>
        <w:tabs>
          <w:tab w:val="left" w:pos="561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6"/>
        <w:gridCol w:w="2731"/>
        <w:gridCol w:w="2688"/>
      </w:tblGrid>
      <w:tr w:rsidR="00B119CE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Принято решением педагогического совета протокол</w:t>
            </w: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  28 августа 2025 г. № 1</w:t>
            </w:r>
          </w:p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</w:rPr>
              <w:br/>
              <w:t>от «28»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 xml:space="preserve">________        </w:t>
            </w: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(О.Н. Персидская)</w:t>
            </w:r>
          </w:p>
          <w:p w:rsidR="00B119CE" w:rsidRDefault="00AE7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  2025 г. №312</w:t>
            </w:r>
          </w:p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119CE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B119CE" w:rsidRDefault="00B119CE"/>
    <w:p w:rsidR="00B119CE" w:rsidRDefault="00B119CE">
      <w:pPr>
        <w:spacing w:before="120" w:after="120"/>
        <w:ind w:left="-392" w:right="120"/>
      </w:pPr>
    </w:p>
    <w:p w:rsidR="00B119CE" w:rsidRDefault="00B119CE">
      <w:pPr>
        <w:spacing w:after="0"/>
        <w:ind w:left="-284" w:right="-143"/>
        <w:jc w:val="both"/>
      </w:pPr>
    </w:p>
    <w:p w:rsidR="00B119CE" w:rsidRDefault="00B119CE">
      <w:pPr>
        <w:spacing w:after="0"/>
        <w:ind w:left="-284" w:right="-143"/>
        <w:jc w:val="both"/>
      </w:pPr>
    </w:p>
    <w:p w:rsidR="00B119CE" w:rsidRDefault="00AE71C4">
      <w:r>
        <w:br/>
      </w:r>
      <w:r>
        <w:br/>
      </w:r>
      <w:r>
        <w:br/>
      </w:r>
      <w:r>
        <w:br/>
      </w:r>
      <w:r>
        <w:br/>
      </w:r>
    </w:p>
    <w:p w:rsidR="00B119CE" w:rsidRDefault="00B119CE">
      <w:pPr>
        <w:spacing w:after="0"/>
        <w:ind w:left="-284" w:right="-143"/>
        <w:jc w:val="both"/>
      </w:pPr>
    </w:p>
    <w:p w:rsidR="00B119CE" w:rsidRDefault="00AE71C4">
      <w:pPr>
        <w:spacing w:after="0"/>
        <w:jc w:val="center"/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 xml:space="preserve">по  коррекционному курсу 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color w:val="00000A"/>
          <w:sz w:val="32"/>
        </w:rPr>
        <w:t>Коррекционно-развивающие занятия</w:t>
      </w:r>
      <w:r>
        <w:rPr>
          <w:rFonts w:ascii="Times New Roman" w:hAnsi="Times New Roman"/>
          <w:b/>
          <w:sz w:val="32"/>
        </w:rPr>
        <w:t>»</w:t>
      </w:r>
    </w:p>
    <w:p w:rsidR="00B119CE" w:rsidRDefault="002A784F">
      <w:pPr>
        <w:jc w:val="center"/>
      </w:pPr>
      <w:r>
        <w:rPr>
          <w:rFonts w:ascii="Times New Roman" w:hAnsi="Times New Roman"/>
          <w:b/>
          <w:sz w:val="32"/>
        </w:rPr>
        <w:t>для 10 « Б</w:t>
      </w:r>
      <w:r w:rsidR="00AE71C4">
        <w:rPr>
          <w:rFonts w:ascii="Times New Roman" w:hAnsi="Times New Roman"/>
          <w:b/>
          <w:sz w:val="32"/>
        </w:rPr>
        <w:t xml:space="preserve"> » класса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B119CE" w:rsidRDefault="00B119CE">
      <w:pPr>
        <w:jc w:val="center"/>
      </w:pPr>
    </w:p>
    <w:p w:rsidR="00B119CE" w:rsidRDefault="00B119CE">
      <w:pPr>
        <w:jc w:val="center"/>
      </w:pPr>
    </w:p>
    <w:p w:rsidR="00B119CE" w:rsidRDefault="00AE71C4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</w:p>
    <w:p w:rsidR="00B119CE" w:rsidRDefault="00AE71C4">
      <w:r>
        <w:br/>
      </w:r>
      <w:r>
        <w:br/>
      </w:r>
      <w:r>
        <w:br/>
      </w:r>
    </w:p>
    <w:p w:rsidR="00B119CE" w:rsidRDefault="00AE71C4">
      <w:pPr>
        <w:jc w:val="right"/>
        <w:rPr>
          <w:sz w:val="24"/>
        </w:rPr>
      </w:pPr>
      <w:r>
        <w:rPr>
          <w:rFonts w:ascii="Times New Roman" w:hAnsi="Times New Roman"/>
          <w:sz w:val="28"/>
        </w:rPr>
        <w:t xml:space="preserve">Разработала: </w:t>
      </w:r>
      <w:r w:rsidR="002A784F">
        <w:rPr>
          <w:rFonts w:ascii="Times New Roman" w:hAnsi="Times New Roman"/>
          <w:sz w:val="28"/>
        </w:rPr>
        <w:t>Мороз Ю.А.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54"/>
        <w:gridCol w:w="900"/>
        <w:gridCol w:w="1260"/>
        <w:gridCol w:w="1800"/>
        <w:gridCol w:w="1420"/>
      </w:tblGrid>
      <w:tr w:rsidR="00B119C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№</w:t>
            </w:r>
          </w:p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Примечание</w:t>
            </w:r>
          </w:p>
        </w:tc>
      </w:tr>
      <w:tr w:rsidR="00B119CE">
        <w:trPr>
          <w:trHeight w:val="3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Выполнения  действий  и  движений  по инструкции.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словесной инструкции: броски   в   цель, ходьба по «дорожке следов».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Выполнения  действий  и  движений  по инструкции.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4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Согласованность действий и движений  разных  частей  тела.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образцу и по картинкам: повороты и броски, наклоны и повороты.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4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Согласованность действий и движений  разных  частей  тела.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и координация    движений кисти рук и пальцев.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словесной инструкции и по </w:t>
            </w:r>
            <w:proofErr w:type="gramStart"/>
            <w:r>
              <w:rPr>
                <w:rFonts w:ascii="Times New Roman" w:hAnsi="Times New Roman"/>
                <w:sz w:val="24"/>
              </w:rPr>
              <w:t>видео записи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«Пальчиковая гимнастика»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и координация    движений кисти рук и пальцев.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координации  движения руки и глаза.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образцу и картинкам: нанизывание бус, завязывание узелков, бантиков.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координации  движения руки и глаза.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Обводка, штриховка по трафарету.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шаблону с цветными карандашами. Работа по раздаточным карточкам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Обводка, штриховка по трафарету. Повторение.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 ощупь плоскостных фигур и предметов, их величины.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Игра «Волшебный мешочек».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 ощупь плоскостных фигур и предметов, их величины.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крупной мозаикой.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«Мозаика», выполнение заданий по образцу.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крупной мозаикой.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словесной инструкции, по картинкам, по образцу.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ощущений от различных поз и движений тела, верхних и нижних конечностей, головы.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 словом положения различных частей тела.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словесной инструкции. Работа с пиктограммами «Части тела человека».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 словом положения различных частей тела.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12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Выразительность движений.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Имитация  повадок зверей, игра на различных музыкальных инструментах.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12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Выразительность движений.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 предметы леса. Просмотр видео роликов «Что делаем днем и что делаем ночью».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Классификация  предметов  и  их  изображений  по  форме,  по  показу.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Игра «Формы и фигуры».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 предметов  и  их  изображений  по  форме,  по  показу.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Сопоставление  двух предметов по величине,  высоте,  длине,  ширине,  толщине.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</w:t>
            </w:r>
            <w:r w:rsidR="008921AC">
              <w:rPr>
                <w:rFonts w:ascii="Times New Roman" w:hAnsi="Times New Roman"/>
                <w:sz w:val="24"/>
              </w:rPr>
              <w:t>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Работа с раздаточными карточками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Сопоставление  двух предметов по величине,  высоте,  длине,  ширине,  толщине.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 и  выделения  основных  цветов.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12.12.25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цветными полосками (красный, синий,  жёлтый,  зелёный,  чёрный, белый).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Конструирование  фигур  и  предметов  из  составляющих  частей.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разрезными картинками, работа с конструктором. «Игра «Что перепутал художник?».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 фигур  и  предметов  из  составляющих  частей.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навыков зрительного анализа и синтеза.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Обследование предметов, состоящих из   2-3   деталей,   по   инструкции   педагога. 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навыков зрительного анализа и синтеза.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  «лишней»   игрушки,   картинки.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профилактики и коррекции зрения,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  «лишней»   игрушки,   картинки. Посторенние.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профилактики и коррекции зрения,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Зрительная гимнастика.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«Найди отличия», «Найди тень белки».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Зрительная гимнастика.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Контрастные температурные ощущения.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 ощупь (холодный – горячий), выбор нужной картинки.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Контрастные температурные ощущения.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на вкус.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кислый, сладкий, горький, солёный, выбор нужной картинки.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 вкус.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47122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Обозначение, словом собственных ощущений.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47122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 запах приятный и неприятный, выбор нужной картинки по запаху.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словом собственных ощущений.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 и  сравнение  разных  предметов  по  признаку  веса.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Определять (</w:t>
            </w:r>
            <w:proofErr w:type="gramStart"/>
            <w:r>
              <w:rPr>
                <w:rFonts w:ascii="Times New Roman" w:hAnsi="Times New Roman"/>
                <w:sz w:val="24"/>
              </w:rPr>
              <w:t>тяжёлый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 – лёгкий).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 и  сравнение  разных  предметов  по  признаку  веса.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 стране фигурок». Человечки.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фигурки человечков, совместное выполнение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 стране фигурок». Человечки.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6045CD">
              <w:rPr>
                <w:rFonts w:ascii="Times New Roman" w:hAnsi="Times New Roman"/>
                <w:sz w:val="24"/>
              </w:rPr>
              <w:t>.02.2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звуков окружающей среды.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на слух (стук, стон, звон, гудение, жужжание). Просмотр видео роликов «Звуки природы и </w:t>
            </w:r>
            <w:r>
              <w:rPr>
                <w:rFonts w:ascii="Times New Roman" w:hAnsi="Times New Roman"/>
                <w:sz w:val="24"/>
              </w:rPr>
              <w:lastRenderedPageBreak/>
              <w:t>музыки».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музыкальных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звуков окружающей среды и музыкальных звуков. Сравнение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речевых и неречевых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карточкам с заданиями. Определять речевые и неречевые звуки.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речевых и неречевых звуков.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Подражание неречевым и речевым звукам.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карточками с заданиями. Произносить речевые и неречевые звуки.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Подражание неречевым и речевым звукам.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9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 (01.04.2025 - 30.05.2025) – 16 часов</w:t>
            </w: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«Волшебный лес».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карточками с заданиями. Работа с раздаточным материалом, предметы леса.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«Волшебный лес».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9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Ориентировка на собственном теле.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где правая и левая рука, нога, части  тела. Игра «Повторяй за мной».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9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Ориентировка на собственном теле.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Определения  расположения  предметов  в  пространстве.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Определять, где находиться предмет: справа - слева,  вверху - внизу.  Игра «Найди предмет в классе».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10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Определения  расположения  предметов  в  пространстве.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E441F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Движения  в  заданном  направлении  в  пространстве.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 с заданиями. Работа по словесной инструкции (вперед, назад).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 в  заданном  направлении  в  пространстве.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D26F76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61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«Спрячь мышку».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Ориентировка в помещении по инструкции педагога,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B35AB">
            <w:pPr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«Спрячь мышку».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EE65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Сутки. Части суток.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EE65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графической моделью «Сутки», выполнение заданий по словесной инструкции.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11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Сутки. Части суток.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EE6597">
            <w:r>
              <w:rPr>
                <w:rFonts w:ascii="Times New Roman" w:hAnsi="Times New Roman"/>
                <w:sz w:val="24"/>
              </w:rPr>
              <w:t>11.05.26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9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uto"/>
              <w:ind w:right="-2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Вчера, сегодня, завтра.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EE6597">
            <w:r>
              <w:rPr>
                <w:rFonts w:ascii="Times New Roman" w:hAnsi="Times New Roman"/>
                <w:sz w:val="24"/>
              </w:rPr>
              <w:t>15.05.26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Работа по сюжетным картинкам и плакату «Части суток». Работа  по картинкам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F90BFF">
        <w:trPr>
          <w:trHeight w:val="7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Вчера, сегодня, завтра.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F90BFF" w:rsidRDefault="00F90BFF">
            <w:pPr>
              <w:rPr>
                <w:sz w:val="24"/>
                <w:szCs w:val="24"/>
              </w:rPr>
            </w:pPr>
            <w:r w:rsidRPr="00F90BFF">
              <w:rPr>
                <w:sz w:val="24"/>
                <w:szCs w:val="24"/>
              </w:rPr>
              <w:t>18.05.26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F90BFF">
        <w:trPr>
          <w:trHeight w:val="10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Дни недели.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F90BFF" w:rsidRDefault="00F90BFF">
            <w:pPr>
              <w:rPr>
                <w:sz w:val="24"/>
                <w:szCs w:val="24"/>
              </w:rPr>
            </w:pPr>
            <w:r w:rsidRPr="00F90BFF">
              <w:rPr>
                <w:sz w:val="24"/>
                <w:szCs w:val="24"/>
              </w:rPr>
              <w:t>22.05.26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0"/>
              </w:rPr>
              <w:t>Работа по сюжетным картинкам и плакату «Дни недели». Работа  по картинкам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F90BFF">
        <w:trPr>
          <w:trHeight w:val="4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Дни недели.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F90BFF" w:rsidRDefault="00F90BFF">
            <w:pPr>
              <w:rPr>
                <w:sz w:val="24"/>
                <w:szCs w:val="24"/>
              </w:rPr>
            </w:pPr>
            <w:r w:rsidRPr="00F90BFF">
              <w:rPr>
                <w:sz w:val="24"/>
                <w:szCs w:val="24"/>
              </w:rPr>
              <w:t>25.05.26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</w:tbl>
    <w:p w:rsidR="00B119CE" w:rsidRDefault="00B119CE">
      <w:pPr>
        <w:rPr>
          <w:sz w:val="24"/>
        </w:rPr>
      </w:pPr>
    </w:p>
    <w:p w:rsidR="00B119CE" w:rsidRDefault="00B119CE">
      <w:pPr>
        <w:jc w:val="right"/>
        <w:rPr>
          <w:sz w:val="24"/>
        </w:rPr>
      </w:pPr>
    </w:p>
    <w:sectPr w:rsidR="00B119CE" w:rsidSect="00B119C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87869"/>
    <w:multiLevelType w:val="multilevel"/>
    <w:tmpl w:val="2D347F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1470A4E"/>
    <w:multiLevelType w:val="multilevel"/>
    <w:tmpl w:val="13F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347EB"/>
    <w:multiLevelType w:val="multilevel"/>
    <w:tmpl w:val="90A0E67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15C604C"/>
    <w:multiLevelType w:val="multilevel"/>
    <w:tmpl w:val="31E0B9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2D6C86"/>
    <w:multiLevelType w:val="multilevel"/>
    <w:tmpl w:val="449679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FAB43A4"/>
    <w:multiLevelType w:val="multilevel"/>
    <w:tmpl w:val="4E8A554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511B4FAA"/>
    <w:multiLevelType w:val="multilevel"/>
    <w:tmpl w:val="CF0EF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E92A42"/>
    <w:multiLevelType w:val="multilevel"/>
    <w:tmpl w:val="A43875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2842E2"/>
    <w:multiLevelType w:val="multilevel"/>
    <w:tmpl w:val="409ADC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21623C"/>
    <w:multiLevelType w:val="multilevel"/>
    <w:tmpl w:val="D99CE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B84EB5"/>
    <w:multiLevelType w:val="multilevel"/>
    <w:tmpl w:val="906A9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5A2A1C"/>
    <w:multiLevelType w:val="multilevel"/>
    <w:tmpl w:val="83828D6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9CE"/>
    <w:rsid w:val="002401AF"/>
    <w:rsid w:val="002A784F"/>
    <w:rsid w:val="00391ABB"/>
    <w:rsid w:val="00471225"/>
    <w:rsid w:val="005105C1"/>
    <w:rsid w:val="006045CD"/>
    <w:rsid w:val="008921AC"/>
    <w:rsid w:val="00AE71C4"/>
    <w:rsid w:val="00B119CE"/>
    <w:rsid w:val="00E7462C"/>
    <w:rsid w:val="00F9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119CE"/>
  </w:style>
  <w:style w:type="paragraph" w:styleId="10">
    <w:name w:val="heading 1"/>
    <w:next w:val="a"/>
    <w:link w:val="11"/>
    <w:uiPriority w:val="9"/>
    <w:qFormat/>
    <w:rsid w:val="00B119CE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119CE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119CE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B119CE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119CE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119CE"/>
  </w:style>
  <w:style w:type="paragraph" w:styleId="21">
    <w:name w:val="toc 2"/>
    <w:next w:val="a"/>
    <w:link w:val="22"/>
    <w:uiPriority w:val="39"/>
    <w:rsid w:val="00B119CE"/>
    <w:pPr>
      <w:ind w:left="200"/>
    </w:pPr>
  </w:style>
  <w:style w:type="character" w:customStyle="1" w:styleId="22">
    <w:name w:val="Оглавление 2 Знак"/>
    <w:link w:val="21"/>
    <w:rsid w:val="00B119CE"/>
  </w:style>
  <w:style w:type="paragraph" w:styleId="41">
    <w:name w:val="toc 4"/>
    <w:next w:val="a"/>
    <w:link w:val="42"/>
    <w:uiPriority w:val="39"/>
    <w:rsid w:val="00B119CE"/>
    <w:pPr>
      <w:ind w:left="600"/>
    </w:pPr>
  </w:style>
  <w:style w:type="character" w:customStyle="1" w:styleId="42">
    <w:name w:val="Оглавление 4 Знак"/>
    <w:link w:val="41"/>
    <w:rsid w:val="00B119CE"/>
  </w:style>
  <w:style w:type="paragraph" w:customStyle="1" w:styleId="12">
    <w:name w:val="Основной шрифт абзаца1"/>
    <w:link w:val="6"/>
    <w:rsid w:val="00B119CE"/>
  </w:style>
  <w:style w:type="paragraph" w:styleId="6">
    <w:name w:val="toc 6"/>
    <w:next w:val="a"/>
    <w:link w:val="60"/>
    <w:uiPriority w:val="39"/>
    <w:rsid w:val="00B119CE"/>
    <w:pPr>
      <w:ind w:left="1000"/>
    </w:pPr>
  </w:style>
  <w:style w:type="character" w:customStyle="1" w:styleId="60">
    <w:name w:val="Оглавление 6 Знак"/>
    <w:link w:val="6"/>
    <w:rsid w:val="00B119CE"/>
  </w:style>
  <w:style w:type="paragraph" w:styleId="7">
    <w:name w:val="toc 7"/>
    <w:next w:val="a"/>
    <w:link w:val="70"/>
    <w:uiPriority w:val="39"/>
    <w:rsid w:val="00B119CE"/>
    <w:pPr>
      <w:ind w:left="1200"/>
    </w:pPr>
  </w:style>
  <w:style w:type="character" w:customStyle="1" w:styleId="70">
    <w:name w:val="Оглавление 7 Знак"/>
    <w:link w:val="7"/>
    <w:rsid w:val="00B119CE"/>
  </w:style>
  <w:style w:type="character" w:customStyle="1" w:styleId="30">
    <w:name w:val="Заголовок 3 Знак"/>
    <w:link w:val="3"/>
    <w:rsid w:val="00B119CE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rsid w:val="00B119CE"/>
    <w:pPr>
      <w:ind w:left="400"/>
    </w:pPr>
  </w:style>
  <w:style w:type="character" w:customStyle="1" w:styleId="32">
    <w:name w:val="Оглавление 3 Знак"/>
    <w:link w:val="31"/>
    <w:rsid w:val="00B119CE"/>
  </w:style>
  <w:style w:type="character" w:customStyle="1" w:styleId="50">
    <w:name w:val="Заголовок 5 Знак"/>
    <w:link w:val="5"/>
    <w:rsid w:val="00B119CE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B119CE"/>
    <w:rPr>
      <w:rFonts w:ascii="XO Thames" w:hAnsi="XO Thames"/>
      <w:b/>
      <w:sz w:val="32"/>
    </w:rPr>
  </w:style>
  <w:style w:type="paragraph" w:styleId="a3">
    <w:name w:val="Balloon Text"/>
    <w:basedOn w:val="a"/>
    <w:link w:val="a4"/>
    <w:rsid w:val="00B119CE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B119CE"/>
    <w:rPr>
      <w:rFonts w:ascii="Segoe UI" w:hAnsi="Segoe UI"/>
      <w:sz w:val="18"/>
    </w:rPr>
  </w:style>
  <w:style w:type="paragraph" w:customStyle="1" w:styleId="13">
    <w:name w:val="Гиперссылка1"/>
    <w:link w:val="a5"/>
    <w:rsid w:val="00B119CE"/>
    <w:rPr>
      <w:color w:val="0000FF"/>
      <w:u w:val="single"/>
    </w:rPr>
  </w:style>
  <w:style w:type="character" w:styleId="a5">
    <w:name w:val="Hyperlink"/>
    <w:link w:val="13"/>
    <w:rsid w:val="00B119CE"/>
    <w:rPr>
      <w:color w:val="0000FF"/>
      <w:u w:val="single"/>
    </w:rPr>
  </w:style>
  <w:style w:type="paragraph" w:customStyle="1" w:styleId="Footnote">
    <w:name w:val="Footnote"/>
    <w:link w:val="Footnote0"/>
    <w:rsid w:val="00B119CE"/>
    <w:rPr>
      <w:rFonts w:ascii="XO Thames" w:hAnsi="XO Thames"/>
    </w:rPr>
  </w:style>
  <w:style w:type="character" w:customStyle="1" w:styleId="Footnote0">
    <w:name w:val="Footnote"/>
    <w:link w:val="Footnote"/>
    <w:rsid w:val="00B119C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119CE"/>
    <w:rPr>
      <w:rFonts w:ascii="XO Thames" w:hAnsi="XO Thames"/>
      <w:b/>
    </w:rPr>
  </w:style>
  <w:style w:type="character" w:customStyle="1" w:styleId="15">
    <w:name w:val="Оглавление 1 Знак"/>
    <w:link w:val="14"/>
    <w:rsid w:val="00B119CE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119CE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119C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119CE"/>
    <w:pPr>
      <w:ind w:left="1600"/>
    </w:pPr>
  </w:style>
  <w:style w:type="character" w:customStyle="1" w:styleId="90">
    <w:name w:val="Оглавление 9 Знак"/>
    <w:link w:val="9"/>
    <w:rsid w:val="00B119CE"/>
  </w:style>
  <w:style w:type="paragraph" w:styleId="8">
    <w:name w:val="toc 8"/>
    <w:next w:val="a"/>
    <w:link w:val="80"/>
    <w:uiPriority w:val="39"/>
    <w:rsid w:val="00B119CE"/>
    <w:pPr>
      <w:ind w:left="1400"/>
    </w:pPr>
  </w:style>
  <w:style w:type="character" w:customStyle="1" w:styleId="80">
    <w:name w:val="Оглавление 8 Знак"/>
    <w:link w:val="8"/>
    <w:rsid w:val="00B119CE"/>
  </w:style>
  <w:style w:type="paragraph" w:styleId="51">
    <w:name w:val="toc 5"/>
    <w:next w:val="a"/>
    <w:link w:val="52"/>
    <w:uiPriority w:val="39"/>
    <w:rsid w:val="00B119CE"/>
    <w:pPr>
      <w:ind w:left="800"/>
    </w:pPr>
  </w:style>
  <w:style w:type="character" w:customStyle="1" w:styleId="52">
    <w:name w:val="Оглавление 5 Знак"/>
    <w:link w:val="51"/>
    <w:rsid w:val="00B119CE"/>
  </w:style>
  <w:style w:type="paragraph" w:styleId="a6">
    <w:name w:val="Subtitle"/>
    <w:next w:val="a"/>
    <w:link w:val="a7"/>
    <w:uiPriority w:val="11"/>
    <w:qFormat/>
    <w:rsid w:val="00B119CE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B119C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B119CE"/>
    <w:pPr>
      <w:ind w:left="1800"/>
    </w:pPr>
  </w:style>
  <w:style w:type="character" w:customStyle="1" w:styleId="toc100">
    <w:name w:val="toc 10"/>
    <w:link w:val="toc10"/>
    <w:rsid w:val="00B119CE"/>
  </w:style>
  <w:style w:type="paragraph" w:styleId="a8">
    <w:name w:val="Title"/>
    <w:next w:val="a"/>
    <w:link w:val="a9"/>
    <w:uiPriority w:val="10"/>
    <w:qFormat/>
    <w:rsid w:val="00B119CE"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sid w:val="00B119C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B119CE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B119CE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rsid w:val="00B119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utism-frc.ru/ckeditor_assets/attachments/1504/formirovanie_zhiznennyh_kompetentsiy_itog24112016_ind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journals.ru/files/82759/pno_2016_n3.pdf" TargetMode="External"/><Relationship Id="rId5" Type="http://schemas.openxmlformats.org/officeDocument/2006/relationships/hyperlink" Target="https://autism-frc.ru/ckeditor_assets/attachments/1714/sensor_full.pdf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15</Pages>
  <Words>3077</Words>
  <Characters>17540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RePack by SPecialiST</cp:lastModifiedBy>
  <cp:revision>3</cp:revision>
  <dcterms:created xsi:type="dcterms:W3CDTF">2025-10-06T07:36:00Z</dcterms:created>
  <dcterms:modified xsi:type="dcterms:W3CDTF">2025-10-07T08:18:00Z</dcterms:modified>
</cp:coreProperties>
</file>